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BB" w:rsidRPr="00C90422" w:rsidRDefault="00C90422" w:rsidP="00C9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2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90422" w:rsidRPr="00D82480" w:rsidRDefault="005E05FA" w:rsidP="00C9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90422" w:rsidRPr="00C9042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администрации городского округа Кинель Самарской области </w:t>
      </w:r>
      <w:r w:rsidR="00D82480" w:rsidRPr="00351123">
        <w:rPr>
          <w:rFonts w:ascii="Times New Roman" w:hAnsi="Times New Roman" w:cs="Times New Roman"/>
          <w:b/>
          <w:sz w:val="28"/>
          <w:szCs w:val="28"/>
        </w:rPr>
        <w:t>«</w:t>
      </w:r>
      <w:r w:rsidR="00351123" w:rsidRPr="0035112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Кинель Самарской области на 2023 год</w:t>
      </w:r>
      <w:r w:rsidR="00D82480" w:rsidRPr="00351123">
        <w:rPr>
          <w:rFonts w:ascii="Times New Roman" w:hAnsi="Times New Roman" w:cs="Times New Roman"/>
          <w:b/>
          <w:sz w:val="28"/>
          <w:szCs w:val="28"/>
        </w:rPr>
        <w:t>»</w:t>
      </w:r>
      <w:r w:rsidR="00D82480">
        <w:rPr>
          <w:rFonts w:ascii="Times New Roman" w:hAnsi="Times New Roman" w:cs="Times New Roman"/>
          <w:b/>
          <w:sz w:val="28"/>
          <w:szCs w:val="28"/>
        </w:rPr>
        <w:t xml:space="preserve"> (далее – Программа профилактики)</w:t>
      </w:r>
    </w:p>
    <w:p w:rsidR="00C90422" w:rsidRPr="0062107B" w:rsidRDefault="00C90422" w:rsidP="00C9042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1123" w:rsidRPr="00351123" w:rsidRDefault="00351123" w:rsidP="001B1E6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23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1123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51123" w:rsidRPr="00351123" w:rsidRDefault="00351123" w:rsidP="001B1E6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1B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профилактики </w:t>
      </w:r>
      <w:r w:rsidRPr="0035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направлена на предупреждение нарушений обязательных требований, установленных муниципальными правовыми актами, соблюдение которых оценивается контрольным органом при проведении профилактических мероприятий. </w:t>
      </w:r>
      <w:r w:rsidR="001B1E6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профилактики предусмотрен</w:t>
      </w:r>
      <w:r w:rsidRPr="0035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 мероприятий по профилактике нарушений обязательных требований, требований, установленных муниципальными правовыми актами в сфере земельных отношений.</w:t>
      </w:r>
    </w:p>
    <w:p w:rsidR="00351123" w:rsidRPr="001B1E64" w:rsidRDefault="00351123" w:rsidP="001B1E6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E64">
        <w:rPr>
          <w:rFonts w:ascii="Times New Roman" w:hAnsi="Times New Roman" w:cs="Times New Roman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351123" w:rsidRPr="001B1E64" w:rsidRDefault="00351123" w:rsidP="001B1E6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E64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:rsidR="00351123" w:rsidRPr="001B1E64" w:rsidRDefault="00351123" w:rsidP="001B1E6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E64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351123" w:rsidRPr="001B1E64" w:rsidRDefault="00351123" w:rsidP="001B1E6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E64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351123" w:rsidRPr="001B1E64" w:rsidRDefault="00351123" w:rsidP="001B1E6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E64">
        <w:rPr>
          <w:rFonts w:ascii="Times New Roman" w:hAnsi="Times New Roman" w:cs="Times New Roman"/>
          <w:color w:val="000000"/>
          <w:sz w:val="28"/>
          <w:szCs w:val="28"/>
        </w:rPr>
        <w:t>4) не приведения земель в состояние, пригодное для использования по целевому назначению.</w:t>
      </w:r>
    </w:p>
    <w:p w:rsidR="00351123" w:rsidRPr="001B1E64" w:rsidRDefault="00351123" w:rsidP="001B1E6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E64">
        <w:rPr>
          <w:rFonts w:ascii="Times New Roman" w:hAnsi="Times New Roman" w:cs="Times New Roman"/>
          <w:sz w:val="28"/>
          <w:szCs w:val="28"/>
        </w:rPr>
        <w:t>Реализация профилактических мероприятий, предусмотренных Программой профилактики, способна улучшить ситуацию в целом при проведении муниципального земельного контроля</w:t>
      </w:r>
      <w:r w:rsidR="001B1E64" w:rsidRPr="001B1E64">
        <w:rPr>
          <w:rFonts w:ascii="Times New Roman" w:hAnsi="Times New Roman" w:cs="Times New Roman"/>
          <w:sz w:val="28"/>
          <w:szCs w:val="28"/>
        </w:rPr>
        <w:t>, снизить количество</w:t>
      </w:r>
      <w:r w:rsidRPr="001B1E64">
        <w:rPr>
          <w:rFonts w:ascii="Times New Roman" w:hAnsi="Times New Roman" w:cs="Times New Roman"/>
          <w:sz w:val="28"/>
          <w:szCs w:val="28"/>
        </w:rPr>
        <w:t xml:space="preserve"> выявляемых нарушений обязательных требований в сфере земельных отношений, а также </w:t>
      </w:r>
      <w:r w:rsidR="001B1E64" w:rsidRPr="001B1E64">
        <w:rPr>
          <w:rFonts w:ascii="Times New Roman" w:hAnsi="Times New Roman" w:cs="Times New Roman"/>
          <w:sz w:val="28"/>
          <w:szCs w:val="28"/>
        </w:rPr>
        <w:t>сформировать единое понимание</w:t>
      </w:r>
      <w:r w:rsidRPr="001B1E64">
        <w:rPr>
          <w:rFonts w:ascii="Times New Roman" w:hAnsi="Times New Roman" w:cs="Times New Roman"/>
          <w:sz w:val="28"/>
          <w:szCs w:val="28"/>
        </w:rPr>
        <w:t xml:space="preserve"> обязательных требований у всех участников контрольной деятельности.</w:t>
      </w:r>
    </w:p>
    <w:p w:rsidR="00351123" w:rsidRPr="00351123" w:rsidRDefault="00351123" w:rsidP="001B1E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26D" w:rsidRPr="00351123" w:rsidRDefault="0099326D" w:rsidP="001B1E6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9326D" w:rsidRPr="00351123" w:rsidSect="001B1E6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90422"/>
    <w:rsid w:val="00196710"/>
    <w:rsid w:val="001B1E64"/>
    <w:rsid w:val="00351123"/>
    <w:rsid w:val="00493E96"/>
    <w:rsid w:val="005A6BF3"/>
    <w:rsid w:val="005E05FA"/>
    <w:rsid w:val="0062107B"/>
    <w:rsid w:val="00817826"/>
    <w:rsid w:val="00900FCB"/>
    <w:rsid w:val="00936BF9"/>
    <w:rsid w:val="0099326D"/>
    <w:rsid w:val="00A17B73"/>
    <w:rsid w:val="00C6761F"/>
    <w:rsid w:val="00C90422"/>
    <w:rsid w:val="00CB76BB"/>
    <w:rsid w:val="00D82480"/>
    <w:rsid w:val="00E77D4F"/>
    <w:rsid w:val="00EC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4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11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511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cp:lastPrinted>2022-09-20T10:40:00Z</cp:lastPrinted>
  <dcterms:created xsi:type="dcterms:W3CDTF">2022-03-31T11:52:00Z</dcterms:created>
  <dcterms:modified xsi:type="dcterms:W3CDTF">2022-09-20T10:40:00Z</dcterms:modified>
</cp:coreProperties>
</file>